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DBF4" w14:textId="77777777" w:rsidR="006642EE" w:rsidRPr="00882690" w:rsidRDefault="005817A9" w:rsidP="004B2E8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882690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4B2E8B" w:rsidRPr="00882690">
        <w:rPr>
          <w:rFonts w:ascii="Arial" w:hAnsi="Arial" w:cs="Arial"/>
          <w:b/>
          <w:color w:val="000000" w:themeColor="text1"/>
          <w:sz w:val="24"/>
          <w:szCs w:val="24"/>
        </w:rPr>
        <w:t>pirometry Appointment Information</w:t>
      </w:r>
    </w:p>
    <w:p w14:paraId="20D9AD23" w14:textId="7C941BF7" w:rsidR="004B2E8B" w:rsidRPr="00F40ED4" w:rsidRDefault="005817A9" w:rsidP="005817A9">
      <w:pPr>
        <w:rPr>
          <w:rFonts w:ascii="Arial" w:hAnsi="Arial" w:cs="Arial"/>
          <w:color w:val="000000" w:themeColor="text1"/>
        </w:rPr>
      </w:pPr>
      <w:r w:rsidRPr="00F40ED4">
        <w:rPr>
          <w:rFonts w:ascii="Arial" w:hAnsi="Arial" w:cs="Arial"/>
          <w:color w:val="000000" w:themeColor="text1"/>
        </w:rPr>
        <w:t>You have been asked to attend the surgery for lung function tests (spirometry).</w:t>
      </w:r>
      <w:r w:rsidR="00882690" w:rsidRPr="00F40ED4">
        <w:rPr>
          <w:rFonts w:ascii="Arial" w:hAnsi="Arial" w:cs="Arial"/>
          <w:color w:val="000000" w:themeColor="text1"/>
        </w:rPr>
        <w:t xml:space="preserve"> </w:t>
      </w:r>
      <w:r w:rsidRPr="00F40ED4">
        <w:rPr>
          <w:rFonts w:ascii="Arial" w:hAnsi="Arial" w:cs="Arial"/>
          <w:color w:val="000000" w:themeColor="text1"/>
        </w:rPr>
        <w:t>These test</w:t>
      </w:r>
      <w:r w:rsidR="008F1C91" w:rsidRPr="00F40ED4">
        <w:rPr>
          <w:rFonts w:ascii="Arial" w:hAnsi="Arial" w:cs="Arial"/>
          <w:color w:val="000000" w:themeColor="text1"/>
        </w:rPr>
        <w:t>s</w:t>
      </w:r>
      <w:r w:rsidRPr="00F40ED4">
        <w:rPr>
          <w:rFonts w:ascii="Arial" w:hAnsi="Arial" w:cs="Arial"/>
          <w:color w:val="000000" w:themeColor="text1"/>
        </w:rPr>
        <w:t xml:space="preserve"> help your nurse/doctor to diagnose your respiratory condition(s).</w:t>
      </w:r>
      <w:r w:rsidR="00C55F78" w:rsidRPr="00F40ED4">
        <w:rPr>
          <w:rFonts w:ascii="Arial" w:hAnsi="Arial" w:cs="Arial"/>
          <w:color w:val="000000" w:themeColor="text1"/>
        </w:rPr>
        <w:t xml:space="preserve"> </w:t>
      </w:r>
      <w:r w:rsidRPr="00F40ED4">
        <w:rPr>
          <w:rFonts w:ascii="Arial" w:hAnsi="Arial" w:cs="Arial"/>
          <w:color w:val="000000" w:themeColor="text1"/>
        </w:rPr>
        <w:t>The tests may take up to 1 hour depending on the type of testing required.</w:t>
      </w:r>
    </w:p>
    <w:p w14:paraId="59D3E171" w14:textId="77777777" w:rsidR="005817A9" w:rsidRPr="00F40ED4" w:rsidRDefault="005817A9" w:rsidP="004B2E8B">
      <w:pPr>
        <w:rPr>
          <w:rFonts w:ascii="Arial" w:hAnsi="Arial" w:cs="Arial"/>
          <w:b/>
          <w:color w:val="000000" w:themeColor="text1"/>
        </w:rPr>
      </w:pPr>
      <w:r w:rsidRPr="00F40ED4">
        <w:rPr>
          <w:rFonts w:ascii="Arial" w:hAnsi="Arial" w:cs="Arial"/>
          <w:b/>
          <w:color w:val="000000" w:themeColor="text1"/>
        </w:rPr>
        <w:t>W</w:t>
      </w:r>
      <w:r w:rsidR="004B2E8B" w:rsidRPr="00F40ED4">
        <w:rPr>
          <w:rFonts w:ascii="Arial" w:hAnsi="Arial" w:cs="Arial"/>
          <w:b/>
          <w:color w:val="000000" w:themeColor="text1"/>
        </w:rPr>
        <w:t>hat to expect</w:t>
      </w:r>
    </w:p>
    <w:p w14:paraId="307CA210" w14:textId="77777777" w:rsidR="005817A9" w:rsidRPr="00F40ED4" w:rsidRDefault="005817A9" w:rsidP="005817A9">
      <w:pPr>
        <w:rPr>
          <w:rFonts w:ascii="Arial" w:hAnsi="Arial" w:cs="Arial"/>
          <w:color w:val="000000" w:themeColor="text1"/>
        </w:rPr>
      </w:pPr>
      <w:r w:rsidRPr="00F40ED4">
        <w:rPr>
          <w:rFonts w:ascii="Arial" w:hAnsi="Arial" w:cs="Arial"/>
          <w:color w:val="000000" w:themeColor="text1"/>
        </w:rPr>
        <w:t>You will be asked to blow three times into a tube connect to a machine, which will record you</w:t>
      </w:r>
      <w:r w:rsidR="004B2E8B" w:rsidRPr="00F40ED4">
        <w:rPr>
          <w:rFonts w:ascii="Arial" w:hAnsi="Arial" w:cs="Arial"/>
          <w:color w:val="000000" w:themeColor="text1"/>
        </w:rPr>
        <w:t>r</w:t>
      </w:r>
      <w:r w:rsidRPr="00F40ED4">
        <w:rPr>
          <w:rFonts w:ascii="Arial" w:hAnsi="Arial" w:cs="Arial"/>
          <w:color w:val="000000" w:themeColor="text1"/>
        </w:rPr>
        <w:t xml:space="preserve"> lung function.  You will be asked to </w:t>
      </w:r>
      <w:proofErr w:type="gramStart"/>
      <w:r w:rsidRPr="00F40ED4">
        <w:rPr>
          <w:rFonts w:ascii="Arial" w:hAnsi="Arial" w:cs="Arial"/>
          <w:color w:val="000000" w:themeColor="text1"/>
        </w:rPr>
        <w:t>breath</w:t>
      </w:r>
      <w:proofErr w:type="gramEnd"/>
      <w:r w:rsidRPr="00F40ED4">
        <w:rPr>
          <w:rFonts w:ascii="Arial" w:hAnsi="Arial" w:cs="Arial"/>
          <w:color w:val="000000" w:themeColor="text1"/>
        </w:rPr>
        <w:t xml:space="preserve"> in to fill your lungs with air then blow as hard and as long as you can to get the best results.</w:t>
      </w:r>
    </w:p>
    <w:p w14:paraId="38621CE0" w14:textId="77777777" w:rsidR="005817A9" w:rsidRPr="00F40ED4" w:rsidRDefault="005817A9" w:rsidP="005817A9">
      <w:pPr>
        <w:rPr>
          <w:rFonts w:ascii="Arial" w:hAnsi="Arial" w:cs="Arial"/>
          <w:color w:val="000000" w:themeColor="text1"/>
        </w:rPr>
      </w:pPr>
      <w:r w:rsidRPr="00F40ED4">
        <w:rPr>
          <w:rFonts w:ascii="Arial" w:hAnsi="Arial" w:cs="Arial"/>
          <w:color w:val="000000" w:themeColor="text1"/>
        </w:rPr>
        <w:t>To obtain the best possible results from your test please follow the instructions below prior to your appointment.</w:t>
      </w:r>
    </w:p>
    <w:p w14:paraId="26FA87C8" w14:textId="77777777" w:rsidR="005817A9" w:rsidRPr="00F40ED4" w:rsidRDefault="005817A9" w:rsidP="005817A9">
      <w:pPr>
        <w:rPr>
          <w:rFonts w:ascii="Arial" w:hAnsi="Arial" w:cs="Arial"/>
          <w:color w:val="000000" w:themeColor="text1"/>
        </w:rPr>
      </w:pPr>
      <w:r w:rsidRPr="00F40ED4">
        <w:rPr>
          <w:rFonts w:ascii="Arial" w:hAnsi="Arial" w:cs="Arial"/>
          <w:color w:val="000000" w:themeColor="text1"/>
        </w:rPr>
        <w:t>If you have had any surgical procedure/operation in the last 6 weeks this test should be delayed.</w:t>
      </w:r>
    </w:p>
    <w:p w14:paraId="7437C54A" w14:textId="77777777" w:rsidR="005817A9" w:rsidRPr="00F40ED4" w:rsidRDefault="005817A9" w:rsidP="005817A9">
      <w:pPr>
        <w:rPr>
          <w:rFonts w:ascii="Arial" w:hAnsi="Arial" w:cs="Arial"/>
          <w:color w:val="000000" w:themeColor="text1"/>
        </w:rPr>
      </w:pPr>
      <w:r w:rsidRPr="00F40ED4">
        <w:rPr>
          <w:rFonts w:ascii="Arial" w:hAnsi="Arial" w:cs="Arial"/>
          <w:color w:val="000000" w:themeColor="text1"/>
        </w:rPr>
        <w:t>If you have had a chest infection in the last 6 weeks this test should be delayed.</w:t>
      </w:r>
    </w:p>
    <w:p w14:paraId="6E219DFA" w14:textId="706916CA" w:rsidR="00C55F78" w:rsidRPr="00F40ED4" w:rsidRDefault="005817A9" w:rsidP="005817A9">
      <w:pPr>
        <w:rPr>
          <w:rFonts w:ascii="Arial" w:hAnsi="Arial" w:cs="Arial"/>
          <w:color w:val="000000" w:themeColor="text1"/>
        </w:rPr>
      </w:pPr>
      <w:r w:rsidRPr="00F40ED4">
        <w:rPr>
          <w:rFonts w:ascii="Arial" w:hAnsi="Arial" w:cs="Arial"/>
          <w:color w:val="000000" w:themeColor="text1"/>
        </w:rPr>
        <w:t xml:space="preserve">Ask your doctor/nurse if you have any questions by </w:t>
      </w:r>
      <w:r w:rsidR="00C55F78" w:rsidRPr="00F40ED4">
        <w:rPr>
          <w:rFonts w:ascii="Arial" w:hAnsi="Arial" w:cs="Arial"/>
          <w:color w:val="000000" w:themeColor="text1"/>
        </w:rPr>
        <w:t>contacting the surgery</w:t>
      </w:r>
      <w:r w:rsidRPr="00F40ED4">
        <w:rPr>
          <w:rFonts w:ascii="Arial" w:hAnsi="Arial" w:cs="Arial"/>
          <w:color w:val="000000" w:themeColor="text1"/>
        </w:rPr>
        <w:t>.</w:t>
      </w:r>
    </w:p>
    <w:p w14:paraId="1AB67576" w14:textId="77777777" w:rsidR="005817A9" w:rsidRPr="00F40ED4" w:rsidRDefault="004B2E8B" w:rsidP="004B2E8B">
      <w:pPr>
        <w:rPr>
          <w:rFonts w:ascii="Arial" w:hAnsi="Arial" w:cs="Arial"/>
          <w:b/>
          <w:color w:val="000000" w:themeColor="text1"/>
        </w:rPr>
      </w:pPr>
      <w:r w:rsidRPr="00F40ED4">
        <w:rPr>
          <w:rFonts w:ascii="Arial" w:hAnsi="Arial" w:cs="Arial"/>
          <w:b/>
          <w:color w:val="000000" w:themeColor="text1"/>
        </w:rPr>
        <w:t>Prior to your appointment</w:t>
      </w:r>
    </w:p>
    <w:p w14:paraId="64C4EA3C" w14:textId="77777777" w:rsidR="005817A9" w:rsidRPr="00F40ED4" w:rsidRDefault="005817A9" w:rsidP="005817A9">
      <w:p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>Do not take your inhalers on the day of the test</w:t>
      </w:r>
      <w:r w:rsidR="00C55F78" w:rsidRPr="00F40ED4">
        <w:rPr>
          <w:rFonts w:ascii="Arial" w:hAnsi="Arial" w:cs="Arial"/>
          <w:bCs/>
          <w:color w:val="000000" w:themeColor="text1"/>
        </w:rPr>
        <w:t>.</w:t>
      </w:r>
    </w:p>
    <w:p w14:paraId="715AECBD" w14:textId="77777777" w:rsidR="00C55F78" w:rsidRPr="00F40ED4" w:rsidRDefault="00C55F78" w:rsidP="005817A9">
      <w:p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>If you have them, please bring your inhalers and spacer to the appointment.</w:t>
      </w:r>
    </w:p>
    <w:p w14:paraId="483912E9" w14:textId="77777777" w:rsidR="00C55F78" w:rsidRPr="00F40ED4" w:rsidRDefault="00C55F78" w:rsidP="005817A9">
      <w:p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 xml:space="preserve">Please perform a Lateral Flow Test for COVID-19 on the day of your appointment. You can order your test online </w:t>
      </w:r>
      <w:hyperlink r:id="rId8" w:history="1">
        <w:r w:rsidRPr="00F40ED4">
          <w:rPr>
            <w:rStyle w:val="Hyperlink"/>
            <w:rFonts w:ascii="Arial" w:hAnsi="Arial" w:cs="Arial"/>
            <w:bCs/>
            <w:color w:val="000000" w:themeColor="text1"/>
            <w:u w:val="none"/>
          </w:rPr>
          <w:t>https://www.gov.uk/order-coronavirus-rapid-lateral-flow-tests</w:t>
        </w:r>
      </w:hyperlink>
      <w:r w:rsidRPr="00F40ED4">
        <w:rPr>
          <w:rFonts w:ascii="Arial" w:hAnsi="Arial" w:cs="Arial"/>
          <w:bCs/>
          <w:color w:val="000000" w:themeColor="text1"/>
        </w:rPr>
        <w:t xml:space="preserve">. </w:t>
      </w:r>
    </w:p>
    <w:p w14:paraId="50973F0C" w14:textId="77777777" w:rsidR="005817A9" w:rsidRPr="00F40ED4" w:rsidRDefault="00C55F78" w:rsidP="005817A9">
      <w:p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 xml:space="preserve">Only attend appointment if the result is </w:t>
      </w:r>
      <w:r w:rsidRPr="00F40ED4">
        <w:rPr>
          <w:rFonts w:ascii="Arial" w:hAnsi="Arial" w:cs="Arial"/>
          <w:b/>
          <w:color w:val="000000" w:themeColor="text1"/>
        </w:rPr>
        <w:t>negative</w:t>
      </w:r>
      <w:r w:rsidRPr="00F40ED4">
        <w:rPr>
          <w:rFonts w:ascii="Arial" w:hAnsi="Arial" w:cs="Arial"/>
          <w:bCs/>
          <w:color w:val="000000" w:themeColor="text1"/>
        </w:rPr>
        <w:t xml:space="preserve">.  If positive, please contact reception to cancel your appointment.  The respiratory nurse will be in touch to rebook your appointment. </w:t>
      </w:r>
    </w:p>
    <w:p w14:paraId="555A975C" w14:textId="2CA383BE" w:rsidR="00C55F78" w:rsidRPr="00F40ED4" w:rsidRDefault="00C55F78" w:rsidP="00F40ED4">
      <w:pPr>
        <w:rPr>
          <w:rFonts w:ascii="Arial" w:hAnsi="Arial" w:cs="Arial"/>
          <w:b/>
          <w:color w:val="FF0000"/>
          <w:sz w:val="24"/>
          <w:szCs w:val="24"/>
        </w:rPr>
      </w:pPr>
      <w:r w:rsidRPr="00F40ED4">
        <w:rPr>
          <w:rFonts w:ascii="Arial" w:hAnsi="Arial" w:cs="Arial"/>
          <w:b/>
          <w:color w:val="FF0000"/>
          <w:sz w:val="24"/>
          <w:szCs w:val="24"/>
        </w:rPr>
        <w:t>Please do not attend the appointment if you are currently experiencing any COVID-19 symptoms.</w:t>
      </w:r>
    </w:p>
    <w:p w14:paraId="0F6D82C3" w14:textId="77777777" w:rsidR="00C55F78" w:rsidRPr="00F40ED4" w:rsidRDefault="00C55F78" w:rsidP="00C55F7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lang w:eastAsia="en-GB"/>
        </w:rPr>
      </w:pPr>
      <w:r w:rsidRPr="00F40ED4">
        <w:rPr>
          <w:rFonts w:ascii="Arial" w:eastAsia="Times New Roman" w:hAnsi="Arial" w:cs="Arial"/>
          <w:color w:val="000000" w:themeColor="text1"/>
          <w:lang w:eastAsia="en-GB"/>
        </w:rPr>
        <w:t>The main symptoms of coronavirus (COVID-19) are:</w:t>
      </w:r>
    </w:p>
    <w:p w14:paraId="773E1A40" w14:textId="77777777" w:rsidR="00C55F78" w:rsidRPr="00F40ED4" w:rsidRDefault="00C55F78" w:rsidP="00C55F78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lang w:eastAsia="en-GB"/>
        </w:rPr>
      </w:pPr>
      <w:r w:rsidRPr="00F40ED4">
        <w:rPr>
          <w:rFonts w:ascii="Arial" w:eastAsia="Times New Roman" w:hAnsi="Arial" w:cs="Arial"/>
          <w:color w:val="000000" w:themeColor="text1"/>
          <w:lang w:eastAsia="en-GB"/>
        </w:rPr>
        <w:t>a high temperature – this means you feel hot to touch on your chest or back (you do not need to measure your temperature)</w:t>
      </w:r>
    </w:p>
    <w:p w14:paraId="2481F7EC" w14:textId="77777777" w:rsidR="00C55F78" w:rsidRPr="00F40ED4" w:rsidRDefault="00C55F78" w:rsidP="00C55F78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lang w:eastAsia="en-GB"/>
        </w:rPr>
      </w:pPr>
      <w:r w:rsidRPr="00F40ED4">
        <w:rPr>
          <w:rFonts w:ascii="Arial" w:eastAsia="Times New Roman" w:hAnsi="Arial" w:cs="Arial"/>
          <w:color w:val="000000" w:themeColor="text1"/>
          <w:lang w:eastAsia="en-GB"/>
        </w:rPr>
        <w:t>a new, continuous cough – this means coughing a lot for more than an hour, or 3 or more coughing episodes in 24 hours (if you usually have a cough, it may be worse than usual)</w:t>
      </w:r>
    </w:p>
    <w:p w14:paraId="5F62835E" w14:textId="77777777" w:rsidR="00882690" w:rsidRPr="00F40ED4" w:rsidRDefault="00C55F78" w:rsidP="00972927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lang w:eastAsia="en-GB"/>
        </w:rPr>
      </w:pPr>
      <w:proofErr w:type="gramStart"/>
      <w:r w:rsidRPr="00F40ED4">
        <w:rPr>
          <w:rFonts w:ascii="Arial" w:eastAsia="Times New Roman" w:hAnsi="Arial" w:cs="Arial"/>
          <w:color w:val="000000" w:themeColor="text1"/>
          <w:lang w:eastAsia="en-GB"/>
        </w:rPr>
        <w:t>a</w:t>
      </w:r>
      <w:proofErr w:type="gramEnd"/>
      <w:r w:rsidRPr="00F40ED4">
        <w:rPr>
          <w:rFonts w:ascii="Arial" w:eastAsia="Times New Roman" w:hAnsi="Arial" w:cs="Arial"/>
          <w:color w:val="000000" w:themeColor="text1"/>
          <w:lang w:eastAsia="en-GB"/>
        </w:rPr>
        <w:t xml:space="preserve"> loss or change to your sense of smell or taste – this means you've noticed you cannot smell or taste anything, or things smell or taste different to normal.</w:t>
      </w:r>
    </w:p>
    <w:p w14:paraId="0119653E" w14:textId="77777777" w:rsidR="00882690" w:rsidRPr="00F40ED4" w:rsidRDefault="00882690" w:rsidP="00972927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lang w:eastAsia="en-GB"/>
        </w:rPr>
      </w:pPr>
      <w:r w:rsidRPr="00F40ED4">
        <w:rPr>
          <w:rFonts w:ascii="Arial" w:eastAsia="Times New Roman" w:hAnsi="Arial" w:cs="Arial"/>
          <w:b/>
          <w:bCs/>
          <w:color w:val="000000" w:themeColor="text1"/>
          <w:lang w:eastAsia="en-GB"/>
        </w:rPr>
        <w:t>Delta Variant:</w:t>
      </w:r>
      <w:r w:rsidRPr="00F40ED4">
        <w:rPr>
          <w:rFonts w:ascii="Arial" w:eastAsia="Times New Roman" w:hAnsi="Arial" w:cs="Arial"/>
          <w:color w:val="000000" w:themeColor="text1"/>
          <w:lang w:eastAsia="en-GB"/>
        </w:rPr>
        <w:t xml:space="preserve"> Please be aware that the delta variant may cause different symptoms. </w:t>
      </w:r>
    </w:p>
    <w:p w14:paraId="25B77BD0" w14:textId="23E73D34" w:rsidR="00882690" w:rsidRPr="00F40ED4" w:rsidRDefault="00882690" w:rsidP="00F40ED4">
      <w:pPr>
        <w:pStyle w:val="ListParagraph"/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lang w:eastAsia="en-GB"/>
        </w:rPr>
      </w:pPr>
      <w:r w:rsidRPr="00F40ED4">
        <w:rPr>
          <w:rFonts w:ascii="Arial" w:eastAsia="Times New Roman" w:hAnsi="Arial" w:cs="Arial"/>
          <w:color w:val="000000" w:themeColor="text1"/>
          <w:lang w:eastAsia="en-GB"/>
        </w:rPr>
        <w:t>If you have any symptoms of headache, runny nose or other cold/</w:t>
      </w:r>
      <w:proofErr w:type="spellStart"/>
      <w:r w:rsidRPr="00F40ED4">
        <w:rPr>
          <w:rFonts w:ascii="Arial" w:eastAsia="Times New Roman" w:hAnsi="Arial" w:cs="Arial"/>
          <w:color w:val="000000" w:themeColor="text1"/>
          <w:lang w:eastAsia="en-GB"/>
        </w:rPr>
        <w:t>hayfever</w:t>
      </w:r>
      <w:proofErr w:type="spellEnd"/>
      <w:r w:rsidRPr="00F40ED4">
        <w:rPr>
          <w:rFonts w:ascii="Arial" w:eastAsia="Times New Roman" w:hAnsi="Arial" w:cs="Arial"/>
          <w:color w:val="000000" w:themeColor="text1"/>
          <w:lang w:eastAsia="en-GB"/>
        </w:rPr>
        <w:t xml:space="preserve"> type symptoms please contact the surgery to discuss prior to attending your appointment, </w:t>
      </w:r>
      <w:r w:rsidRPr="00F40ED4">
        <w:rPr>
          <w:rFonts w:ascii="Arial" w:eastAsia="Times New Roman" w:hAnsi="Arial" w:cs="Arial"/>
          <w:b/>
          <w:bCs/>
          <w:color w:val="000000" w:themeColor="text1"/>
          <w:lang w:eastAsia="en-GB"/>
        </w:rPr>
        <w:t>do not attend without prior discussion with a clinician</w:t>
      </w:r>
      <w:r w:rsidRPr="00F40ED4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7923CAF4" w14:textId="77777777" w:rsidR="00F40ED4" w:rsidRPr="00F40ED4" w:rsidRDefault="00F40ED4" w:rsidP="00F40ED4">
      <w:pPr>
        <w:pStyle w:val="ListParagraph"/>
        <w:shd w:val="clear" w:color="auto" w:fill="FFFFFF"/>
        <w:spacing w:after="0" w:line="330" w:lineRule="atLeast"/>
        <w:rPr>
          <w:rFonts w:ascii="Arial" w:hAnsi="Arial" w:cs="Arial"/>
          <w:b/>
          <w:color w:val="000000" w:themeColor="text1"/>
        </w:rPr>
      </w:pPr>
    </w:p>
    <w:p w14:paraId="493B254F" w14:textId="0A9C355A" w:rsidR="005817A9" w:rsidRPr="00F40ED4" w:rsidRDefault="005817A9" w:rsidP="004B2E8B">
      <w:pPr>
        <w:rPr>
          <w:rFonts w:ascii="Arial" w:hAnsi="Arial" w:cs="Arial"/>
          <w:b/>
          <w:color w:val="000000" w:themeColor="text1"/>
        </w:rPr>
      </w:pPr>
      <w:r w:rsidRPr="00F40ED4">
        <w:rPr>
          <w:rFonts w:ascii="Arial" w:hAnsi="Arial" w:cs="Arial"/>
          <w:b/>
          <w:color w:val="000000" w:themeColor="text1"/>
        </w:rPr>
        <w:t>A</w:t>
      </w:r>
      <w:r w:rsidR="004B2E8B" w:rsidRPr="00F40ED4">
        <w:rPr>
          <w:rFonts w:ascii="Arial" w:hAnsi="Arial" w:cs="Arial"/>
          <w:b/>
          <w:color w:val="000000" w:themeColor="text1"/>
        </w:rPr>
        <w:t>void</w:t>
      </w:r>
    </w:p>
    <w:p w14:paraId="7D132641" w14:textId="77777777" w:rsidR="005817A9" w:rsidRPr="00F40ED4" w:rsidRDefault="005817A9" w:rsidP="005817A9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>Smoking for at least 24hours before the test</w:t>
      </w:r>
    </w:p>
    <w:p w14:paraId="62AF94A8" w14:textId="77777777" w:rsidR="005817A9" w:rsidRPr="00F40ED4" w:rsidRDefault="005817A9" w:rsidP="005817A9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>Eating a large meal before the test</w:t>
      </w:r>
    </w:p>
    <w:p w14:paraId="04E6D36B" w14:textId="77777777" w:rsidR="005817A9" w:rsidRPr="00F40ED4" w:rsidRDefault="005817A9" w:rsidP="005817A9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>Vigorous exercise before the test</w:t>
      </w:r>
    </w:p>
    <w:p w14:paraId="26494FF1" w14:textId="77777777" w:rsidR="005817A9" w:rsidRPr="00F40ED4" w:rsidRDefault="005817A9" w:rsidP="005817A9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F40ED4">
        <w:rPr>
          <w:rFonts w:ascii="Arial" w:hAnsi="Arial" w:cs="Arial"/>
          <w:bCs/>
          <w:color w:val="000000" w:themeColor="text1"/>
        </w:rPr>
        <w:t>Wearing tight clothing</w:t>
      </w:r>
    </w:p>
    <w:sectPr w:rsidR="005817A9" w:rsidRPr="00F40ED4" w:rsidSect="00C55F7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78B62" w14:textId="77777777" w:rsidR="00EE27D4" w:rsidRDefault="00EE27D4" w:rsidP="00F40ED4">
      <w:pPr>
        <w:spacing w:after="0" w:line="240" w:lineRule="auto"/>
      </w:pPr>
      <w:r>
        <w:separator/>
      </w:r>
    </w:p>
  </w:endnote>
  <w:endnote w:type="continuationSeparator" w:id="0">
    <w:p w14:paraId="6C66E9E7" w14:textId="77777777" w:rsidR="00EE27D4" w:rsidRDefault="00EE27D4" w:rsidP="00F4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A51FC" w14:textId="59B782E8" w:rsidR="00F40ED4" w:rsidRDefault="00F40ED4">
    <w:pPr>
      <w:pStyle w:val="Footer"/>
    </w:pPr>
    <w:r>
      <w:tab/>
    </w:r>
    <w:r>
      <w:tab/>
      <w:t>JGE, v1.2, 23/06/2021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9DDF3" w14:textId="77777777" w:rsidR="00EE27D4" w:rsidRDefault="00EE27D4" w:rsidP="00F40ED4">
      <w:pPr>
        <w:spacing w:after="0" w:line="240" w:lineRule="auto"/>
      </w:pPr>
      <w:r>
        <w:separator/>
      </w:r>
    </w:p>
  </w:footnote>
  <w:footnote w:type="continuationSeparator" w:id="0">
    <w:p w14:paraId="5A464941" w14:textId="77777777" w:rsidR="00EE27D4" w:rsidRDefault="00EE27D4" w:rsidP="00F4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FD7"/>
    <w:multiLevelType w:val="hybridMultilevel"/>
    <w:tmpl w:val="B3E2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34F60"/>
    <w:multiLevelType w:val="hybridMultilevel"/>
    <w:tmpl w:val="A868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A9"/>
    <w:rsid w:val="00251BC2"/>
    <w:rsid w:val="0028194F"/>
    <w:rsid w:val="00453F6D"/>
    <w:rsid w:val="004B2E8B"/>
    <w:rsid w:val="004E1F8D"/>
    <w:rsid w:val="005817A9"/>
    <w:rsid w:val="005A5846"/>
    <w:rsid w:val="00882690"/>
    <w:rsid w:val="008F1C91"/>
    <w:rsid w:val="00C55F78"/>
    <w:rsid w:val="00EE27D4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2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F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ED4"/>
  </w:style>
  <w:style w:type="paragraph" w:styleId="Footer">
    <w:name w:val="footer"/>
    <w:basedOn w:val="Normal"/>
    <w:link w:val="FooterChar"/>
    <w:uiPriority w:val="99"/>
    <w:unhideWhenUsed/>
    <w:rsid w:val="00F40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F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ED4"/>
  </w:style>
  <w:style w:type="paragraph" w:styleId="Footer">
    <w:name w:val="footer"/>
    <w:basedOn w:val="Normal"/>
    <w:link w:val="FooterChar"/>
    <w:uiPriority w:val="99"/>
    <w:unhideWhenUsed/>
    <w:rsid w:val="00F40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98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1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5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order-coronavirus-rapid-lateral-flow-tes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Garde-Evans Jackie (Stoke Gifford Medical Centre)</dc:creator>
  <cp:lastModifiedBy>Ryan Vicky (BNSSG CCG)</cp:lastModifiedBy>
  <cp:revision>2</cp:revision>
  <dcterms:created xsi:type="dcterms:W3CDTF">2021-07-27T13:57:00Z</dcterms:created>
  <dcterms:modified xsi:type="dcterms:W3CDTF">2021-07-27T13:57:00Z</dcterms:modified>
</cp:coreProperties>
</file>